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944" w:rsidRPr="00B71602" w:rsidRDefault="007E029A" w:rsidP="008F4944">
      <w:pPr>
        <w:jc w:val="center"/>
        <w:rPr>
          <w:rFonts w:ascii="Times New Roman" w:hAnsi="Times New Roman" w:cs="Times New Roman"/>
          <w:b/>
          <w:sz w:val="24"/>
          <w:szCs w:val="24"/>
        </w:rPr>
      </w:pPr>
      <w:r w:rsidRPr="00B71602">
        <w:rPr>
          <w:rFonts w:ascii="Times New Roman" w:hAnsi="Times New Roman" w:cs="Times New Roman"/>
          <w:b/>
          <w:sz w:val="24"/>
          <w:szCs w:val="24"/>
        </w:rPr>
        <w:t>Памятка для родителей детей, прибывающих с территорий Донецкой Народной Республики и Луганской Народной Республики, по вопросам обеспечения права детей на получение дошкольного образования</w:t>
      </w:r>
    </w:p>
    <w:p w:rsidR="008F4944" w:rsidRDefault="007E029A" w:rsidP="00B71602">
      <w:pPr>
        <w:jc w:val="center"/>
        <w:rPr>
          <w:rFonts w:ascii="Times New Roman" w:hAnsi="Times New Roman" w:cs="Times New Roman"/>
          <w:sz w:val="24"/>
          <w:szCs w:val="24"/>
        </w:rPr>
      </w:pPr>
      <w:r w:rsidRPr="007E029A">
        <w:rPr>
          <w:rFonts w:ascii="Times New Roman" w:hAnsi="Times New Roman" w:cs="Times New Roman"/>
          <w:sz w:val="24"/>
          <w:szCs w:val="24"/>
        </w:rPr>
        <w:t>Уважаемые родители!</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В соответствии со статьями 5 и 78 Федерального закона № 273-ФЗ в Российской Федерации гарантирована общедоступность и бесплатность в соответствии с федеральными государственными образовательными стандартами в том числе дошкольного образования.</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 Иностранные граждане и лица без гражданства пользуются в Российской Федерации правами и несут обязанности наравне с гражданами Российской Федерации, за исключением случаев, предусмотренных з</w:t>
      </w:r>
      <w:bookmarkStart w:id="0" w:name="_GoBack"/>
      <w:bookmarkEnd w:id="0"/>
      <w:r w:rsidRPr="007E029A">
        <w:rPr>
          <w:rFonts w:ascii="Times New Roman" w:hAnsi="Times New Roman" w:cs="Times New Roman"/>
          <w:sz w:val="24"/>
          <w:szCs w:val="24"/>
        </w:rPr>
        <w:t xml:space="preserve">аконодательством Российской Федерации (статья 4 Федерального закона от 25 июля 2002 г. № 115-ФЗ «О правовом положении иностранных граждан в Российской Федерации»).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 4528-1 «О беженцах» (далее – Федеральный закон №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 4528-1).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В соответствии с Федеральным законом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 (статья 26.3-1 Федерального закона № 184-ФЗ).</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 В Российской Федерации дошкольное образование может быть получено: в организациях, осуществляющих образовательную деятельность; вне организаций, осуществляющих образовательную деятельность (в форме семейного образования) (статья 17 Федерального закона № 273-ФЗ).</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 Правила приема в конкретную образовательную организацию устанавливаются в части, не урегулированной законодательством об образовании, образовательной организацией самостоятельно (часть 9 статьи 55 Федерального закона № 273-ФЗ).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w:t>
      </w:r>
      <w:r w:rsidRPr="007E029A">
        <w:rPr>
          <w:rFonts w:ascii="Times New Roman" w:hAnsi="Times New Roman" w:cs="Times New Roman"/>
          <w:sz w:val="24"/>
          <w:szCs w:val="24"/>
        </w:rPr>
        <w:lastRenderedPageBreak/>
        <w:t xml:space="preserve">(функций) и (или) региональные порталы государственных и муниципальных услуг (функций).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В заявлении для направления и (или) приема родителями (законными представителями) ребенка указываются следующие сведения: а) фамилия, имя, отчество (последнее – при наличии) ребенка; б) дата рождения ребенка; в) реквизиты свидетельства о рождении ребенка; г) адрес места жительства (места пребывания, места фактического проживания) ребенка; д) фамилия, имя, отчество (последнее – при наличии) родителей (законных представителей) ребенка; е) реквизиты документа, удостоверяющего личность родителя (законного представителя) ребенка; ж) реквизиты документа, подтверждающего установление опеки (при наличии); з) адрес электронной почты, номер телефона (при наличии) родителей (законных представителей) ребенка; и) о выборе языка образования, родного языка из числа языков народов Российской Федерации, в том числе русского языка как родного языка; 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л) о направленности дошкольной группы; м) о необходимом режиме пребывания ребенка; н) о желаемой дате приема на обучение.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Для направления и/или приема в образовательную организацию родители (законные представители) ребенка предъявляют следующие документы: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(пункт 9 Порядка приема на обучение по образовательным программам дошкольного образования, утвержденного приказом </w:t>
      </w:r>
      <w:proofErr w:type="spellStart"/>
      <w:r w:rsidRPr="007E029A">
        <w:rPr>
          <w:rFonts w:ascii="Times New Roman" w:hAnsi="Times New Roman" w:cs="Times New Roman"/>
          <w:sz w:val="24"/>
          <w:szCs w:val="24"/>
        </w:rPr>
        <w:t>Минпросвещения</w:t>
      </w:r>
      <w:proofErr w:type="spellEnd"/>
      <w:r w:rsidRPr="007E029A">
        <w:rPr>
          <w:rFonts w:ascii="Times New Roman" w:hAnsi="Times New Roman" w:cs="Times New Roman"/>
          <w:sz w:val="24"/>
          <w:szCs w:val="24"/>
        </w:rPr>
        <w:t xml:space="preserve"> России от 15 мая 2020 г. № 236 (далее – Порядок приема)). Лицом, признанным беженцем, предъявляется удостоверение установленной формы (статья 7 Федерального закона № 4528-1).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w:t>
      </w:r>
      <w:proofErr w:type="spellStart"/>
      <w:r w:rsidRPr="007E029A">
        <w:rPr>
          <w:rFonts w:ascii="Times New Roman" w:hAnsi="Times New Roman" w:cs="Times New Roman"/>
          <w:sz w:val="24"/>
          <w:szCs w:val="24"/>
        </w:rPr>
        <w:t>неполнородные</w:t>
      </w:r>
      <w:proofErr w:type="spellEnd"/>
      <w:r w:rsidRPr="007E029A">
        <w:rPr>
          <w:rFonts w:ascii="Times New Roman" w:hAnsi="Times New Roman" w:cs="Times New Roman"/>
          <w:sz w:val="24"/>
          <w:szCs w:val="24"/>
        </w:rPr>
        <w:t xml:space="preserve"> брат и (или) сестра (часть 3.1 статьи 67 Федерального закона № 273-ФЗ).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lastRenderedPageBreak/>
        <w:t xml:space="preserve">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 273-ФЗ.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 пункт 5 Порядка приема)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Прием в образовательную организацию осуществляется в течение всего календарного года при наличии свободных мест (пункт 7 Порядка приема).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(статья 9 Федерального закона № 124-ФЗ).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Если ваш ребенок нуждается в специальных условиях получения образования,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Кроме того, вы как родитель (законный представитель) ребенка имеете право: 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дошкольного образования; знакомиться с содержанием образования, используемыми методами обучения и воспитания, образовательными технологиями.</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 После зачисления в образовательную организацию ваш ребенок имеет право на: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7E029A">
        <w:rPr>
          <w:rFonts w:ascii="Times New Roman" w:hAnsi="Times New Roman" w:cs="Times New Roman"/>
          <w:sz w:val="24"/>
          <w:szCs w:val="24"/>
        </w:rPr>
        <w:t>психолого</w:t>
      </w:r>
      <w:proofErr w:type="spellEnd"/>
      <w:r w:rsidRPr="007E029A">
        <w:rPr>
          <w:rFonts w:ascii="Times New Roman" w:hAnsi="Times New Roman" w:cs="Times New Roman"/>
          <w:sz w:val="24"/>
          <w:szCs w:val="24"/>
        </w:rPr>
        <w:t xml:space="preserve">медико-педагогической коррекции; уважение человеческого достоинства, защиту от всех форм физического и психического насилия, оскорбления личности, охрану жизни и здоровья.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Кроме того, родители имеют право: защищать права и законные интересы несовершеннолетних детей; 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 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(педагогических работников, родителей (законных </w:t>
      </w:r>
      <w:r w:rsidRPr="007E029A">
        <w:rPr>
          <w:rFonts w:ascii="Times New Roman" w:hAnsi="Times New Roman" w:cs="Times New Roman"/>
          <w:sz w:val="24"/>
          <w:szCs w:val="24"/>
        </w:rPr>
        <w:lastRenderedPageBreak/>
        <w:t xml:space="preserve">представителей) ребенка, администрации образовательной организации) исключительно на добровольной основе.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 xml:space="preserve">В соответствии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 373,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комбинированную направленность. </w:t>
      </w:r>
    </w:p>
    <w:p w:rsidR="008F4944" w:rsidRDefault="007E029A" w:rsidP="008F4944">
      <w:pPr>
        <w:spacing w:after="0" w:line="240" w:lineRule="auto"/>
        <w:ind w:firstLine="709"/>
        <w:jc w:val="both"/>
        <w:rPr>
          <w:rFonts w:ascii="Times New Roman" w:hAnsi="Times New Roman" w:cs="Times New Roman"/>
          <w:sz w:val="24"/>
          <w:szCs w:val="24"/>
        </w:rPr>
      </w:pPr>
      <w:r w:rsidRPr="007E029A">
        <w:rPr>
          <w:rFonts w:ascii="Times New Roman" w:hAnsi="Times New Roman" w:cs="Times New Roman"/>
          <w:sz w:val="24"/>
          <w:szCs w:val="24"/>
        </w:rPr>
        <w:t>В образовательной организации могут быть организованы также: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w:t>
      </w:r>
    </w:p>
    <w:p w:rsidR="00387896" w:rsidRPr="008F4944" w:rsidRDefault="007E029A" w:rsidP="008F4944">
      <w:pPr>
        <w:spacing w:after="0" w:line="240" w:lineRule="auto"/>
        <w:ind w:firstLine="709"/>
        <w:jc w:val="both"/>
        <w:rPr>
          <w:rFonts w:ascii="Times New Roman" w:hAnsi="Times New Roman" w:cs="Times New Roman"/>
          <w:sz w:val="24"/>
          <w:szCs w:val="24"/>
          <w:lang w:val="en-US"/>
        </w:rPr>
      </w:pPr>
      <w:r w:rsidRPr="007E029A">
        <w:rPr>
          <w:rFonts w:ascii="Times New Roman" w:hAnsi="Times New Roman" w:cs="Times New Roman"/>
          <w:sz w:val="24"/>
          <w:szCs w:val="24"/>
        </w:rPr>
        <w:t xml:space="preserve">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 В группы могут включаться как воспитанники одного возраста, так и воспитанники разных возрастов (разновозрастные гр</w:t>
      </w:r>
      <w:r w:rsidRPr="007E029A">
        <w:rPr>
          <w:rFonts w:ascii="Times New Roman" w:hAnsi="Times New Roman" w:cs="Times New Roman"/>
          <w:sz w:val="24"/>
          <w:szCs w:val="24"/>
        </w:rPr>
        <w:t>уппы</w:t>
      </w:r>
      <w:r>
        <w:rPr>
          <w:rFonts w:ascii="Times New Roman" w:hAnsi="Times New Roman" w:cs="Times New Roman"/>
          <w:sz w:val="24"/>
          <w:szCs w:val="24"/>
        </w:rPr>
        <w:t>).</w:t>
      </w:r>
    </w:p>
    <w:sectPr w:rsidR="00387896" w:rsidRPr="008F49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086"/>
    <w:rsid w:val="00387896"/>
    <w:rsid w:val="007E029A"/>
    <w:rsid w:val="008F4944"/>
    <w:rsid w:val="00A86086"/>
    <w:rsid w:val="00B71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82D1A"/>
  <w15:chartTrackingRefBased/>
  <w15:docId w15:val="{0DBBD680-9029-4346-8CDC-B7D0AA5B5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1908</Words>
  <Characters>10879</Characters>
  <Application>Microsoft Office Word</Application>
  <DocSecurity>0</DocSecurity>
  <Lines>90</Lines>
  <Paragraphs>25</Paragraphs>
  <ScaleCrop>false</ScaleCrop>
  <Company/>
  <LinksUpToDate>false</LinksUpToDate>
  <CharactersWithSpaces>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MADOU170-1</dc:creator>
  <cp:keywords/>
  <dc:description/>
  <cp:lastModifiedBy>MADOU170-1</cp:lastModifiedBy>
  <cp:revision>4</cp:revision>
  <dcterms:created xsi:type="dcterms:W3CDTF">2022-03-16T06:25:00Z</dcterms:created>
  <dcterms:modified xsi:type="dcterms:W3CDTF">2022-03-16T07:53:00Z</dcterms:modified>
</cp:coreProperties>
</file>